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697" w:rsidRPr="006841D1" w:rsidRDefault="00675F79" w:rsidP="006841D1">
      <w:pPr>
        <w:rPr>
          <w:noProof/>
        </w:rPr>
      </w:pPr>
      <w:r>
        <w:rPr>
          <w:noProof/>
        </w:rPr>
        <w:drawing>
          <wp:inline distT="0" distB="0" distL="0" distR="0" wp14:anchorId="167A78C3" wp14:editId="4C74D994">
            <wp:extent cx="2470150" cy="1185545"/>
            <wp:effectExtent l="0" t="0" r="635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79" w:rsidRDefault="00675F79" w:rsidP="00675F79">
      <w:pPr>
        <w:rPr>
          <w:rFonts w:ascii="Arial" w:hAnsi="Arial" w:cs="Arial"/>
          <w:noProof/>
          <w:sz w:val="36"/>
          <w:szCs w:val="36"/>
        </w:rPr>
      </w:pPr>
    </w:p>
    <w:p w:rsidR="00675F79" w:rsidRPr="00AB5697" w:rsidRDefault="00675F79" w:rsidP="00AB5697">
      <w:pPr>
        <w:jc w:val="center"/>
        <w:rPr>
          <w:rFonts w:ascii="Arial" w:hAnsi="Arial" w:cs="Arial"/>
          <w:noProof/>
          <w:sz w:val="36"/>
          <w:szCs w:val="36"/>
        </w:rPr>
      </w:pPr>
      <w:bookmarkStart w:id="0" w:name="_GoBack"/>
      <w:bookmarkEnd w:id="0"/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b/>
          <w:bCs/>
          <w:i/>
          <w:iCs/>
          <w:noProof/>
          <w:color w:val="FF6600"/>
          <w:sz w:val="36"/>
          <w:szCs w:val="36"/>
        </w:rPr>
      </w:pPr>
      <w:r w:rsidRPr="00675F79">
        <w:rPr>
          <w:rFonts w:ascii="Yu Gothic UI Semilight" w:eastAsia="Yu Gothic UI Semilight" w:hAnsi="Yu Gothic UI Semilight" w:cs="Arial"/>
          <w:b/>
          <w:bCs/>
          <w:i/>
          <w:iCs/>
          <w:noProof/>
          <w:color w:val="FF6600"/>
          <w:sz w:val="36"/>
          <w:szCs w:val="36"/>
        </w:rPr>
        <w:t>MENÚ TXULETÓ</w:t>
      </w:r>
    </w:p>
    <w:p w:rsidR="00AB5697" w:rsidRPr="00675F79" w:rsidRDefault="00AB5697" w:rsidP="006841D1">
      <w:pPr>
        <w:spacing w:line="360" w:lineRule="auto"/>
        <w:rPr>
          <w:rFonts w:ascii="Yu Gothic UI Semilight" w:eastAsia="Yu Gothic UI Semilight" w:hAnsi="Yu Gothic UI Semilight" w:cs="Arial"/>
          <w:i/>
          <w:iCs/>
          <w:noProof/>
          <w:sz w:val="32"/>
          <w:szCs w:val="32"/>
        </w:rPr>
      </w:pP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noProof/>
          <w:sz w:val="32"/>
          <w:szCs w:val="32"/>
        </w:rPr>
      </w:pPr>
      <w:r w:rsidRPr="00675F79">
        <w:rPr>
          <w:rFonts w:ascii="Yu Gothic UI Semilight" w:eastAsia="Yu Gothic UI Semilight" w:hAnsi="Yu Gothic UI Semilight" w:cs="Arial"/>
          <w:i/>
          <w:iCs/>
          <w:noProof/>
          <w:sz w:val="32"/>
          <w:szCs w:val="32"/>
        </w:rPr>
        <w:t>Fem el vermut</w:t>
      </w: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  <w:r w:rsidRPr="00675F79">
        <w:rPr>
          <w:rFonts w:ascii="Yu Gothic UI Semilight" w:eastAsia="Yu Gothic UI Semilight" w:hAnsi="Yu Gothic UI Semilight" w:cs="Arial"/>
          <w:i/>
          <w:iCs/>
          <w:sz w:val="32"/>
          <w:szCs w:val="32"/>
        </w:rPr>
        <w:t>Amanida Ull de Llebre</w:t>
      </w: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  <w:r w:rsidRPr="00675F79">
        <w:rPr>
          <w:rFonts w:ascii="Yu Gothic UI Semilight" w:eastAsia="Yu Gothic UI Semilight" w:hAnsi="Yu Gothic UI Semilight" w:cs="Arial"/>
          <w:i/>
          <w:iCs/>
          <w:sz w:val="32"/>
          <w:szCs w:val="32"/>
        </w:rPr>
        <w:t>Braves Baix Penedès</w:t>
      </w: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b/>
          <w:bCs/>
          <w:i/>
          <w:iCs/>
          <w:sz w:val="32"/>
          <w:szCs w:val="32"/>
        </w:rPr>
      </w:pPr>
      <w:proofErr w:type="spellStart"/>
      <w:r w:rsidRPr="00675F79">
        <w:rPr>
          <w:rFonts w:ascii="Yu Gothic UI Semilight" w:eastAsia="Yu Gothic UI Semilight" w:hAnsi="Yu Gothic UI Semilight" w:cs="Arial"/>
          <w:b/>
          <w:bCs/>
          <w:i/>
          <w:iCs/>
          <w:sz w:val="32"/>
          <w:szCs w:val="32"/>
        </w:rPr>
        <w:t>Txuletó</w:t>
      </w:r>
      <w:proofErr w:type="spellEnd"/>
      <w:r w:rsidRPr="00675F79">
        <w:rPr>
          <w:rFonts w:ascii="Yu Gothic UI Semilight" w:eastAsia="Yu Gothic UI Semilight" w:hAnsi="Yu Gothic UI Semilight" w:cs="Arial"/>
          <w:b/>
          <w:bCs/>
          <w:i/>
          <w:iCs/>
          <w:sz w:val="32"/>
          <w:szCs w:val="32"/>
        </w:rPr>
        <w:t xml:space="preserve"> d’1kg “</w:t>
      </w:r>
      <w:proofErr w:type="spellStart"/>
      <w:r w:rsidRPr="00675F79">
        <w:rPr>
          <w:rFonts w:ascii="Yu Gothic UI Semilight" w:eastAsia="Yu Gothic UI Semilight" w:hAnsi="Yu Gothic UI Semilight" w:cs="Arial"/>
          <w:b/>
          <w:bCs/>
          <w:i/>
          <w:iCs/>
          <w:sz w:val="32"/>
          <w:szCs w:val="32"/>
        </w:rPr>
        <w:t>Rubia</w:t>
      </w:r>
      <w:proofErr w:type="spellEnd"/>
      <w:r w:rsidRPr="00675F79">
        <w:rPr>
          <w:rFonts w:ascii="Yu Gothic UI Semilight" w:eastAsia="Yu Gothic UI Semilight" w:hAnsi="Yu Gothic UI Semilight" w:cs="Arial"/>
          <w:b/>
          <w:bCs/>
          <w:i/>
          <w:iCs/>
          <w:sz w:val="32"/>
          <w:szCs w:val="32"/>
        </w:rPr>
        <w:t xml:space="preserve"> Gallega”</w:t>
      </w: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  <w:r w:rsidRPr="00675F79">
        <w:rPr>
          <w:rFonts w:ascii="Yu Gothic UI Semilight" w:eastAsia="Yu Gothic UI Semilight" w:hAnsi="Yu Gothic UI Semilight" w:cs="Arial"/>
          <w:i/>
          <w:iCs/>
          <w:sz w:val="32"/>
          <w:szCs w:val="32"/>
        </w:rPr>
        <w:t>Postres a triar</w:t>
      </w: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  <w:r w:rsidRPr="00675F79">
        <w:rPr>
          <w:rFonts w:ascii="Yu Gothic UI Semilight" w:eastAsia="Yu Gothic UI Semilight" w:hAnsi="Yu Gothic UI Semilight" w:cs="Arial"/>
          <w:i/>
          <w:iCs/>
          <w:sz w:val="32"/>
          <w:szCs w:val="32"/>
        </w:rPr>
        <w:t>Aigua, vi i IVA inclòs 46 € (23 € per persona)</w:t>
      </w:r>
    </w:p>
    <w:p w:rsidR="000D10A1" w:rsidRPr="00675F79" w:rsidRDefault="000D10A1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</w:p>
    <w:p w:rsidR="000D10A1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  <w:r w:rsidRPr="00675F79">
        <w:rPr>
          <w:rFonts w:ascii="Yu Gothic UI Semilight" w:eastAsia="Yu Gothic UI Semilight" w:hAnsi="Yu Gothic UI Semilight" w:cs="Arial"/>
          <w:i/>
          <w:iCs/>
          <w:sz w:val="32"/>
          <w:szCs w:val="32"/>
        </w:rPr>
        <w:t xml:space="preserve">Per a dues persones els migdies </w:t>
      </w:r>
    </w:p>
    <w:p w:rsidR="00AB5697" w:rsidRPr="00675F79" w:rsidRDefault="00AB5697" w:rsidP="006841D1">
      <w:pPr>
        <w:spacing w:line="360" w:lineRule="auto"/>
        <w:jc w:val="center"/>
        <w:rPr>
          <w:rFonts w:ascii="Yu Gothic UI Semilight" w:eastAsia="Yu Gothic UI Semilight" w:hAnsi="Yu Gothic UI Semilight" w:cs="Arial"/>
          <w:i/>
          <w:iCs/>
          <w:sz w:val="32"/>
          <w:szCs w:val="32"/>
        </w:rPr>
      </w:pPr>
      <w:r w:rsidRPr="00675F79">
        <w:rPr>
          <w:rFonts w:ascii="Yu Gothic UI Semilight" w:eastAsia="Yu Gothic UI Semilight" w:hAnsi="Yu Gothic UI Semilight" w:cs="Arial"/>
          <w:i/>
          <w:iCs/>
          <w:sz w:val="32"/>
          <w:szCs w:val="32"/>
        </w:rPr>
        <w:lastRenderedPageBreak/>
        <w:t>de dilluns, dijous i divendres</w:t>
      </w:r>
    </w:p>
    <w:sectPr w:rsidR="00AB5697" w:rsidRPr="00675F79" w:rsidSect="00675F79">
      <w:pgSz w:w="11906" w:h="16838" w:code="9"/>
      <w:pgMar w:top="181" w:right="181" w:bottom="204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F9"/>
    <w:rsid w:val="000D10A1"/>
    <w:rsid w:val="0013573A"/>
    <w:rsid w:val="00396546"/>
    <w:rsid w:val="00654604"/>
    <w:rsid w:val="00675F79"/>
    <w:rsid w:val="006841D1"/>
    <w:rsid w:val="007706F9"/>
    <w:rsid w:val="008523B3"/>
    <w:rsid w:val="00A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64B3"/>
  <w15:chartTrackingRefBased/>
  <w15:docId w15:val="{4A7A9B1C-D5A1-4FA7-B3E4-35DF1E6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DB8E-DE8C-455C-8E98-6DFC370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Fernández</dc:creator>
  <cp:keywords/>
  <dc:description/>
  <cp:lastModifiedBy>Cristina Fernández</cp:lastModifiedBy>
  <cp:revision>4</cp:revision>
  <cp:lastPrinted>2020-02-13T10:37:00Z</cp:lastPrinted>
  <dcterms:created xsi:type="dcterms:W3CDTF">2020-04-07T16:31:00Z</dcterms:created>
  <dcterms:modified xsi:type="dcterms:W3CDTF">2020-04-07T16:40:00Z</dcterms:modified>
</cp:coreProperties>
</file>